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32" w:rsidRPr="0016123A" w:rsidRDefault="00FE784F" w:rsidP="0016123A">
      <w:pPr>
        <w:pBdr>
          <w:bottom w:val="single" w:sz="4" w:space="1" w:color="auto"/>
        </w:pBdr>
        <w:rPr>
          <w:sz w:val="28"/>
          <w:szCs w:val="28"/>
        </w:rPr>
      </w:pPr>
      <w:r w:rsidRPr="0016123A">
        <w:rPr>
          <w:sz w:val="28"/>
          <w:szCs w:val="28"/>
        </w:rPr>
        <w:t>EEPSA</w:t>
      </w:r>
      <w:r w:rsidR="0016123A" w:rsidRPr="0016123A">
        <w:rPr>
          <w:sz w:val="28"/>
          <w:szCs w:val="28"/>
        </w:rPr>
        <w:t>/LSA Meeting Minutes</w:t>
      </w:r>
      <w:r w:rsidR="0016123A" w:rsidRPr="0016123A">
        <w:rPr>
          <w:sz w:val="28"/>
          <w:szCs w:val="28"/>
        </w:rPr>
        <w:tab/>
      </w:r>
      <w:r w:rsidR="0016123A" w:rsidRPr="0016123A">
        <w:rPr>
          <w:sz w:val="28"/>
          <w:szCs w:val="28"/>
        </w:rPr>
        <w:tab/>
      </w:r>
      <w:r w:rsidR="0016123A" w:rsidRPr="0016123A">
        <w:rPr>
          <w:sz w:val="28"/>
          <w:szCs w:val="28"/>
        </w:rPr>
        <w:tab/>
      </w:r>
      <w:r w:rsidR="0016123A" w:rsidRPr="0016123A">
        <w:rPr>
          <w:sz w:val="28"/>
          <w:szCs w:val="28"/>
        </w:rPr>
        <w:tab/>
      </w:r>
      <w:r w:rsidR="0016123A" w:rsidRPr="0016123A">
        <w:rPr>
          <w:sz w:val="28"/>
          <w:szCs w:val="28"/>
        </w:rPr>
        <w:tab/>
      </w:r>
      <w:r w:rsidR="0016123A" w:rsidRPr="0016123A">
        <w:rPr>
          <w:sz w:val="28"/>
          <w:szCs w:val="28"/>
        </w:rPr>
        <w:tab/>
      </w:r>
      <w:r w:rsidR="0016123A">
        <w:rPr>
          <w:sz w:val="28"/>
          <w:szCs w:val="28"/>
        </w:rPr>
        <w:t xml:space="preserve">       </w:t>
      </w:r>
      <w:bookmarkStart w:id="0" w:name="_GoBack"/>
      <w:bookmarkEnd w:id="0"/>
      <w:r w:rsidR="0016123A" w:rsidRPr="0016123A">
        <w:rPr>
          <w:sz w:val="28"/>
          <w:szCs w:val="28"/>
        </w:rPr>
        <w:t>June 17, 2020</w:t>
      </w:r>
    </w:p>
    <w:p w:rsidR="00FE784F" w:rsidRDefault="00FE784F">
      <w:r>
        <w:t>Attendees: Jonathan</w:t>
      </w:r>
      <w:r w:rsidR="00D53A19">
        <w:t xml:space="preserve"> </w:t>
      </w:r>
      <w:proofErr w:type="spellStart"/>
      <w:r w:rsidR="00D53A19">
        <w:t>Dyck</w:t>
      </w:r>
      <w:proofErr w:type="spellEnd"/>
      <w:r>
        <w:t>, Ryan</w:t>
      </w:r>
      <w:r w:rsidR="00D53A19">
        <w:t xml:space="preserve"> Barfoot</w:t>
      </w:r>
      <w:r>
        <w:t>, Andrew</w:t>
      </w:r>
      <w:r w:rsidR="00D53A19">
        <w:t xml:space="preserve"> </w:t>
      </w:r>
      <w:proofErr w:type="spellStart"/>
      <w:r w:rsidR="00D53A19">
        <w:t>Shostak</w:t>
      </w:r>
      <w:proofErr w:type="spellEnd"/>
      <w:r>
        <w:t>, Jessica</w:t>
      </w:r>
      <w:r w:rsidR="00D53A19">
        <w:t xml:space="preserve"> Adam</w:t>
      </w:r>
      <w:r>
        <w:t>, Megan</w:t>
      </w:r>
      <w:r w:rsidR="00D53A19">
        <w:t xml:space="preserve"> Fraser</w:t>
      </w:r>
      <w:r>
        <w:t xml:space="preserve">, </w:t>
      </w:r>
      <w:proofErr w:type="spellStart"/>
      <w:r>
        <w:t>Izi</w:t>
      </w:r>
      <w:proofErr w:type="spellEnd"/>
      <w:r>
        <w:t xml:space="preserve"> </w:t>
      </w:r>
      <w:proofErr w:type="spellStart"/>
      <w:r>
        <w:t>Lovluck</w:t>
      </w:r>
      <w:proofErr w:type="spellEnd"/>
      <w:r>
        <w:t xml:space="preserve">, Karin Westland, Graham </w:t>
      </w:r>
      <w:proofErr w:type="spellStart"/>
      <w:r>
        <w:t>Cocksedge</w:t>
      </w:r>
      <w:proofErr w:type="spellEnd"/>
      <w:r w:rsidR="00D53A19">
        <w:t xml:space="preserve">, Chris </w:t>
      </w:r>
      <w:proofErr w:type="spellStart"/>
      <w:r w:rsidR="00D53A19">
        <w:t>Brathseth</w:t>
      </w:r>
      <w:proofErr w:type="spellEnd"/>
    </w:p>
    <w:p w:rsidR="00FE784F" w:rsidRDefault="00FE784F">
      <w:r>
        <w:t>Next Meeting:  September 23</w:t>
      </w:r>
      <w:r w:rsidRPr="00FE784F">
        <w:rPr>
          <w:vertAlign w:val="superscript"/>
        </w:rPr>
        <w:t>rd</w:t>
      </w:r>
      <w:r>
        <w:t xml:space="preserve"> at 3:30 pm (Location: TBD)</w:t>
      </w:r>
    </w:p>
    <w:p w:rsidR="00FE784F" w:rsidRDefault="00FE784F" w:rsidP="00FE784F">
      <w:pPr>
        <w:pStyle w:val="ListParagraph"/>
        <w:numPr>
          <w:ilvl w:val="0"/>
          <w:numId w:val="1"/>
        </w:numPr>
      </w:pPr>
      <w:r>
        <w:t>Communications</w:t>
      </w:r>
    </w:p>
    <w:p w:rsidR="00FE784F" w:rsidRDefault="00FE784F" w:rsidP="008618EF">
      <w:pPr>
        <w:pStyle w:val="ListParagraph"/>
        <w:numPr>
          <w:ilvl w:val="0"/>
          <w:numId w:val="2"/>
        </w:numPr>
        <w:ind w:left="720"/>
      </w:pPr>
      <w:r>
        <w:t xml:space="preserve">Canadian Summit Outdoor Working Group: Survey has ethics approval through St. Francis Xavier University.  Andrew would like to be a part of the working group.  Jonathan and Ryan will collaborate to have the survey disseminated through the BCTF and CFT.  Ryan will provide a one-pager to Jonathan to pass along.  </w:t>
      </w:r>
    </w:p>
    <w:p w:rsidR="00FE784F" w:rsidRDefault="00FE784F" w:rsidP="008618EF">
      <w:pPr>
        <w:pStyle w:val="ListParagraph"/>
        <w:numPr>
          <w:ilvl w:val="0"/>
          <w:numId w:val="2"/>
        </w:numPr>
        <w:ind w:left="720"/>
      </w:pPr>
      <w:r>
        <w:t>C2C Fall Conference:  Call for proposal is closed.  The program will be designed hereafter.  This will be hosted on the Provincial PSA day October 23</w:t>
      </w:r>
      <w:r w:rsidRPr="00FE784F">
        <w:rPr>
          <w:vertAlign w:val="superscript"/>
        </w:rPr>
        <w:t>rd</w:t>
      </w:r>
      <w:r>
        <w:t xml:space="preserve">.  It’s a virtual conference.  Registration will be out by the end of June.  </w:t>
      </w:r>
    </w:p>
    <w:p w:rsidR="00FE784F" w:rsidRDefault="00FE784F" w:rsidP="008618EF">
      <w:pPr>
        <w:pStyle w:val="ListParagraph"/>
        <w:numPr>
          <w:ilvl w:val="0"/>
          <w:numId w:val="2"/>
        </w:numPr>
        <w:ind w:left="720"/>
      </w:pPr>
      <w:r>
        <w:t>BCTF Social Justice Grants:  There are four categories</w:t>
      </w:r>
      <w:r w:rsidR="00D53A19">
        <w:t xml:space="preserve">.  All due by the end of December. </w:t>
      </w:r>
      <w:r>
        <w:t xml:space="preserve"> </w:t>
      </w:r>
      <w:r w:rsidR="00D53A19">
        <w:t>L</w:t>
      </w:r>
      <w:r>
        <w:t xml:space="preserve">ocal members could apply for the 2020-2021 school year.    </w:t>
      </w:r>
    </w:p>
    <w:p w:rsidR="00D53A19" w:rsidRDefault="00D53A19" w:rsidP="00D53A19">
      <w:pPr>
        <w:pStyle w:val="ListParagraph"/>
        <w:numPr>
          <w:ilvl w:val="0"/>
          <w:numId w:val="1"/>
        </w:numPr>
      </w:pPr>
      <w:r>
        <w:t xml:space="preserve">Position Statement on Education </w:t>
      </w:r>
      <w:proofErr w:type="gramStart"/>
      <w:r>
        <w:t>Outside</w:t>
      </w:r>
      <w:proofErr w:type="gramEnd"/>
      <w:r>
        <w:t xml:space="preserve"> the Classroom:  This Ministry forwarded document is designed to support teachers to take their learning outside under the current pandemic.    The Ministry’s Return-to-School Steering Committee will likely have a sub-committee related to taking learning outside.  The BCTF will have a seats on this committee.  The BCTF will be going through their PSAs for representation on this committee.   The Steering Committee is hoping to meet as early as the week of June 22</w:t>
      </w:r>
      <w:r w:rsidRPr="00D53A19">
        <w:rPr>
          <w:vertAlign w:val="superscript"/>
        </w:rPr>
        <w:t>nd</w:t>
      </w:r>
      <w:r>
        <w:t xml:space="preserve">.    </w:t>
      </w:r>
    </w:p>
    <w:p w:rsidR="00FE784F" w:rsidRDefault="00D53A19" w:rsidP="00AE035A">
      <w:pPr>
        <w:pStyle w:val="ListParagraph"/>
        <w:numPr>
          <w:ilvl w:val="0"/>
          <w:numId w:val="1"/>
        </w:numPr>
      </w:pPr>
      <w:r>
        <w:t xml:space="preserve">Brooks Environmental Club Presentation to the Board:  </w:t>
      </w:r>
      <w:r w:rsidR="00627716">
        <w:t>The proposal was around better waste reduction and streaming at Brooks.  It’s an ongoing conversation.  They are currently strategizing with community partners and school leadership to implement a multi-stream system at the schools.</w:t>
      </w:r>
    </w:p>
    <w:p w:rsidR="00627716" w:rsidRDefault="00627716" w:rsidP="00AE035A">
      <w:pPr>
        <w:pStyle w:val="ListParagraph"/>
        <w:numPr>
          <w:ilvl w:val="0"/>
          <w:numId w:val="1"/>
        </w:numPr>
      </w:pPr>
      <w:r>
        <w:t xml:space="preserve">Outdoor Ecological Learning Grant Monies:  HCTF Funding from 2019-2020 has been extended to 2020-2021.  Marine Debris Project has garnered funding through the JMC and others to implement this project next year.  </w:t>
      </w:r>
    </w:p>
    <w:p w:rsidR="00627716" w:rsidRDefault="00627716" w:rsidP="00AE035A">
      <w:pPr>
        <w:pStyle w:val="ListParagraph"/>
        <w:numPr>
          <w:ilvl w:val="0"/>
          <w:numId w:val="1"/>
        </w:numPr>
      </w:pPr>
      <w:r>
        <w:t xml:space="preserve">Outdoor Learning Field Trip Forms:  Draft documents are underway.  Feedback will be solicited eventually.  Plans are in place for the forms to </w:t>
      </w:r>
      <w:proofErr w:type="gramStart"/>
      <w:r>
        <w:t>housed</w:t>
      </w:r>
      <w:proofErr w:type="gramEnd"/>
      <w:r>
        <w:t xml:space="preserve"> online.</w:t>
      </w:r>
    </w:p>
    <w:p w:rsidR="00627716" w:rsidRDefault="002959DD" w:rsidP="00AE035A">
      <w:pPr>
        <w:pStyle w:val="ListParagraph"/>
        <w:numPr>
          <w:ilvl w:val="0"/>
          <w:numId w:val="1"/>
        </w:numPr>
      </w:pPr>
      <w:r>
        <w:t xml:space="preserve">Outdoor Spaces:  There is interest in developing some kind of comprehensive list/resource of local outdoor spaces around each of our District schools.  Andrew has expressed enthusiasm to work with schools on this.  This would be great for summer PD.  </w:t>
      </w:r>
    </w:p>
    <w:p w:rsidR="002959DD" w:rsidRDefault="002959DD" w:rsidP="00AE035A">
      <w:pPr>
        <w:pStyle w:val="ListParagraph"/>
        <w:numPr>
          <w:ilvl w:val="0"/>
          <w:numId w:val="1"/>
        </w:numPr>
      </w:pPr>
      <w:r>
        <w:t>Goals for 2020-2021</w:t>
      </w:r>
    </w:p>
    <w:p w:rsidR="002959DD" w:rsidRDefault="00A80D17" w:rsidP="002959DD">
      <w:pPr>
        <w:pStyle w:val="ListParagraph"/>
        <w:numPr>
          <w:ilvl w:val="1"/>
          <w:numId w:val="1"/>
        </w:numPr>
      </w:pPr>
      <w:r>
        <w:t xml:space="preserve">Inventory of </w:t>
      </w:r>
      <w:r w:rsidR="002959DD">
        <w:t>School Based Outdoor Learning Spaces: Resource Development</w:t>
      </w:r>
      <w:r>
        <w:t xml:space="preserve"> &amp; Sharing</w:t>
      </w:r>
    </w:p>
    <w:p w:rsidR="00A80D17" w:rsidRDefault="00A80D17" w:rsidP="002959DD">
      <w:pPr>
        <w:pStyle w:val="ListParagraph"/>
        <w:numPr>
          <w:ilvl w:val="1"/>
          <w:numId w:val="1"/>
        </w:numPr>
      </w:pPr>
      <w:r>
        <w:t>Policy and Procedures around Outdoor Learning</w:t>
      </w:r>
    </w:p>
    <w:p w:rsidR="00A80D17" w:rsidRDefault="00A80D17" w:rsidP="00A80D17">
      <w:pPr>
        <w:pStyle w:val="ListParagraph"/>
        <w:numPr>
          <w:ilvl w:val="0"/>
          <w:numId w:val="1"/>
        </w:numPr>
      </w:pPr>
      <w:r>
        <w:t xml:space="preserve">LSA Elections: Motioned by Graham </w:t>
      </w:r>
      <w:proofErr w:type="spellStart"/>
      <w:r>
        <w:t>Cocksedge</w:t>
      </w:r>
      <w:proofErr w:type="spellEnd"/>
    </w:p>
    <w:p w:rsidR="00A80D17" w:rsidRDefault="00A80D17" w:rsidP="00A80D17">
      <w:pPr>
        <w:pStyle w:val="ListParagraph"/>
        <w:numPr>
          <w:ilvl w:val="1"/>
          <w:numId w:val="1"/>
        </w:numPr>
      </w:pPr>
      <w:r>
        <w:t>President: Ryan Barfoot</w:t>
      </w:r>
    </w:p>
    <w:p w:rsidR="00A80D17" w:rsidRDefault="00A80D17" w:rsidP="00A80D17">
      <w:pPr>
        <w:pStyle w:val="ListParagraph"/>
        <w:numPr>
          <w:ilvl w:val="1"/>
          <w:numId w:val="1"/>
        </w:numPr>
      </w:pPr>
      <w:r>
        <w:t>Treasurer: Karin Westland</w:t>
      </w:r>
    </w:p>
    <w:p w:rsidR="00A80D17" w:rsidRDefault="00A80D17" w:rsidP="00A80D17">
      <w:pPr>
        <w:pStyle w:val="ListParagraph"/>
        <w:numPr>
          <w:ilvl w:val="1"/>
          <w:numId w:val="1"/>
        </w:numPr>
      </w:pPr>
      <w:r>
        <w:t>Vice President: Megan Fraser</w:t>
      </w:r>
    </w:p>
    <w:p w:rsidR="00A80D17" w:rsidRDefault="00A80D17" w:rsidP="00A80D17">
      <w:pPr>
        <w:pStyle w:val="ListParagraph"/>
        <w:numPr>
          <w:ilvl w:val="1"/>
          <w:numId w:val="1"/>
        </w:numPr>
      </w:pPr>
      <w:r>
        <w:t>Secretary: Jessica Adam</w:t>
      </w:r>
    </w:p>
    <w:p w:rsidR="0016123A" w:rsidRDefault="0016123A" w:rsidP="0016123A">
      <w:r>
        <w:t xml:space="preserve">TO DO: Karin will send out the EEPSA budget for review and then I’ll submit to EEPSA.  </w:t>
      </w:r>
    </w:p>
    <w:p w:rsidR="002959DD" w:rsidRDefault="00A80D17" w:rsidP="00A80D17">
      <w:r>
        <w:lastRenderedPageBreak/>
        <w:t xml:space="preserve">The OCC Pandemic document has been well received across associations.  Andrew recommends a version for K-12 specifically.  </w:t>
      </w:r>
    </w:p>
    <w:sectPr w:rsidR="00295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A24FF"/>
    <w:multiLevelType w:val="hybridMultilevel"/>
    <w:tmpl w:val="C42EAAA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7BF2E0D"/>
    <w:multiLevelType w:val="hybridMultilevel"/>
    <w:tmpl w:val="5B38EB82"/>
    <w:lvl w:ilvl="0" w:tplc="BC9635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4F"/>
    <w:rsid w:val="0016123A"/>
    <w:rsid w:val="002959DD"/>
    <w:rsid w:val="0041722D"/>
    <w:rsid w:val="00627716"/>
    <w:rsid w:val="007A3CA4"/>
    <w:rsid w:val="00A80D17"/>
    <w:rsid w:val="00D53A19"/>
    <w:rsid w:val="00FE7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0386"/>
  <w15:chartTrackingRefBased/>
  <w15:docId w15:val="{E952B8BD-B6B1-4FFF-85DB-42ACA25A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Westland</dc:creator>
  <cp:keywords/>
  <dc:description/>
  <cp:lastModifiedBy>Karin Westland</cp:lastModifiedBy>
  <cp:revision>1</cp:revision>
  <dcterms:created xsi:type="dcterms:W3CDTF">2020-06-17T22:36:00Z</dcterms:created>
  <dcterms:modified xsi:type="dcterms:W3CDTF">2020-06-17T23:33:00Z</dcterms:modified>
</cp:coreProperties>
</file>